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8341F1">
        <w:rPr>
          <w:rFonts w:ascii="Times New Roman" w:hAnsi="Times New Roman"/>
          <w:sz w:val="28"/>
          <w:szCs w:val="28"/>
        </w:rPr>
        <w:t>2</w:t>
      </w:r>
      <w:r w:rsidR="00734BE1">
        <w:rPr>
          <w:rFonts w:ascii="Times New Roman" w:hAnsi="Times New Roman"/>
          <w:sz w:val="28"/>
          <w:szCs w:val="28"/>
        </w:rPr>
        <w:t>5</w:t>
      </w:r>
      <w:r w:rsidR="00A36BDC">
        <w:rPr>
          <w:rFonts w:ascii="Times New Roman" w:hAnsi="Times New Roman"/>
          <w:sz w:val="28"/>
          <w:szCs w:val="28"/>
        </w:rPr>
        <w:t xml:space="preserve"> января </w:t>
      </w:r>
      <w:r w:rsidR="007D77EA">
        <w:rPr>
          <w:rFonts w:ascii="Times New Roman" w:hAnsi="Times New Roman"/>
          <w:sz w:val="28"/>
          <w:szCs w:val="28"/>
        </w:rPr>
        <w:t>202</w:t>
      </w:r>
      <w:r w:rsidR="00734BE1">
        <w:rPr>
          <w:rFonts w:ascii="Times New Roman" w:hAnsi="Times New Roman"/>
          <w:sz w:val="28"/>
          <w:szCs w:val="28"/>
        </w:rPr>
        <w:t>2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734BE1">
        <w:rPr>
          <w:rFonts w:ascii="Times New Roman" w:hAnsi="Times New Roman"/>
          <w:sz w:val="28"/>
          <w:szCs w:val="28"/>
        </w:rPr>
        <w:t>6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8B623F" w:rsidTr="00A36BDC">
        <w:trPr>
          <w:trHeight w:val="479"/>
        </w:trPr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B623F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 w:rsidR="00EE042D">
        <w:rPr>
          <w:rFonts w:ascii="Times New Roman" w:hAnsi="Times New Roman"/>
          <w:b/>
          <w:sz w:val="28"/>
          <w:szCs w:val="28"/>
        </w:rPr>
        <w:t>вить погребение умершего на 202</w:t>
      </w:r>
      <w:r w:rsidR="00734BE1">
        <w:rPr>
          <w:rFonts w:ascii="Times New Roman" w:hAnsi="Times New Roman"/>
          <w:b/>
          <w:sz w:val="28"/>
          <w:szCs w:val="28"/>
        </w:rPr>
        <w:t>2</w:t>
      </w:r>
      <w:r w:rsidRPr="008B62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042D" w:rsidRDefault="008B623F" w:rsidP="00EE04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</w:t>
      </w:r>
      <w:r w:rsidR="00EE042D">
        <w:rPr>
          <w:rFonts w:ascii="Times New Roman" w:hAnsi="Times New Roman"/>
          <w:sz w:val="28"/>
          <w:szCs w:val="28"/>
        </w:rPr>
        <w:t>Кокшайская сельская а</w:t>
      </w:r>
      <w:r w:rsidRPr="008B623F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ПОСТАНОВЛЯЕТ: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</w:t>
      </w:r>
      <w:r w:rsidR="00EE042D">
        <w:rPr>
          <w:rFonts w:ascii="Times New Roman" w:hAnsi="Times New Roman"/>
          <w:sz w:val="28"/>
          <w:szCs w:val="28"/>
        </w:rPr>
        <w:t>в</w:t>
      </w:r>
      <w:r w:rsidR="00734BE1">
        <w:rPr>
          <w:rFonts w:ascii="Times New Roman" w:hAnsi="Times New Roman"/>
          <w:sz w:val="28"/>
          <w:szCs w:val="28"/>
        </w:rPr>
        <w:t>лять погребение умершего на 2022</w:t>
      </w:r>
      <w:r w:rsidRPr="008B623F">
        <w:rPr>
          <w:rFonts w:ascii="Times New Roman" w:hAnsi="Times New Roman"/>
          <w:sz w:val="28"/>
          <w:szCs w:val="28"/>
        </w:rPr>
        <w:t xml:space="preserve"> год, согласно  приложению.</w:t>
      </w:r>
    </w:p>
    <w:p w:rsidR="008B623F" w:rsidRPr="008B623F" w:rsidRDefault="00734BE1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от 2</w:t>
      </w:r>
      <w:r w:rsidR="008341F1">
        <w:rPr>
          <w:rFonts w:ascii="Times New Roman" w:hAnsi="Times New Roman"/>
          <w:sz w:val="28"/>
          <w:szCs w:val="28"/>
        </w:rPr>
        <w:t>1.01.202</w:t>
      </w:r>
      <w:r>
        <w:rPr>
          <w:rFonts w:ascii="Times New Roman" w:hAnsi="Times New Roman"/>
          <w:sz w:val="28"/>
          <w:szCs w:val="28"/>
        </w:rPr>
        <w:t>1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8B623F" w:rsidRPr="008B623F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>
        <w:rPr>
          <w:rFonts w:ascii="Times New Roman" w:hAnsi="Times New Roman"/>
          <w:sz w:val="28"/>
          <w:szCs w:val="28"/>
        </w:rPr>
        <w:t>вить погребение умершего на 2021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:rsidR="008B623F" w:rsidRPr="008B623F" w:rsidRDefault="008B623F" w:rsidP="008B62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</w:t>
      </w:r>
      <w:r w:rsidR="00EE042D"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8B623F">
        <w:rPr>
          <w:rFonts w:ascii="Times New Roman" w:hAnsi="Times New Roman"/>
          <w:sz w:val="28"/>
          <w:szCs w:val="28"/>
        </w:rPr>
        <w:t>администрации Иванову Л.Н.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="00EE042D">
        <w:rPr>
          <w:rFonts w:ascii="Times New Roman" w:hAnsi="Times New Roman"/>
          <w:sz w:val="28"/>
          <w:szCs w:val="28"/>
        </w:rPr>
        <w:t>вступает в силу с 1 февраля 202</w:t>
      </w:r>
      <w:r w:rsidR="00734BE1">
        <w:rPr>
          <w:rFonts w:ascii="Times New Roman" w:hAnsi="Times New Roman"/>
          <w:sz w:val="28"/>
          <w:szCs w:val="28"/>
        </w:rPr>
        <w:t>2</w:t>
      </w:r>
      <w:r w:rsidRPr="008B623F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:rsidR="008B623F" w:rsidRPr="008B623F" w:rsidRDefault="008B623F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    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Утверждено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постановлением </w:t>
      </w:r>
      <w:r w:rsidR="00EE042D">
        <w:rPr>
          <w:sz w:val="22"/>
          <w:szCs w:val="22"/>
          <w:lang w:val="ru-RU"/>
        </w:rPr>
        <w:t>Кокшайской</w:t>
      </w:r>
    </w:p>
    <w:p w:rsidR="008B623F" w:rsidRDefault="00EE042D" w:rsidP="00EE042D">
      <w:pPr>
        <w:pStyle w:val="Standard"/>
        <w:rPr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сельской администрации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</w:t>
      </w:r>
      <w:r w:rsidR="0007091C">
        <w:rPr>
          <w:sz w:val="22"/>
          <w:szCs w:val="22"/>
          <w:lang w:val="ru-RU"/>
        </w:rPr>
        <w:t xml:space="preserve">                   от  2</w:t>
      </w:r>
      <w:r w:rsidR="00734BE1">
        <w:rPr>
          <w:sz w:val="22"/>
          <w:szCs w:val="22"/>
          <w:lang w:val="ru-RU"/>
        </w:rPr>
        <w:t>5</w:t>
      </w:r>
      <w:r w:rsidR="0007091C">
        <w:rPr>
          <w:sz w:val="22"/>
          <w:szCs w:val="22"/>
          <w:lang w:val="ru-RU"/>
        </w:rPr>
        <w:t xml:space="preserve"> января 202</w:t>
      </w:r>
      <w:r w:rsidR="00734BE1">
        <w:rPr>
          <w:sz w:val="22"/>
          <w:szCs w:val="22"/>
          <w:lang w:val="ru-RU"/>
        </w:rPr>
        <w:t>2</w:t>
      </w:r>
      <w:r w:rsidR="0007091C">
        <w:rPr>
          <w:sz w:val="22"/>
          <w:szCs w:val="22"/>
          <w:lang w:val="ru-RU"/>
        </w:rPr>
        <w:t xml:space="preserve"> г.   № </w:t>
      </w:r>
      <w:r w:rsidR="00734BE1">
        <w:rPr>
          <w:sz w:val="22"/>
          <w:szCs w:val="22"/>
          <w:lang w:val="ru-RU"/>
        </w:rPr>
        <w:t>6</w:t>
      </w:r>
    </w:p>
    <w:p w:rsidR="008B623F" w:rsidRDefault="008B623F" w:rsidP="008B623F">
      <w:pPr>
        <w:pStyle w:val="Standard"/>
        <w:spacing w:after="280"/>
        <w:jc w:val="center"/>
        <w:rPr>
          <w:b/>
          <w:bCs/>
          <w:sz w:val="28"/>
          <w:szCs w:val="28"/>
          <w:lang w:val="ru-RU"/>
        </w:rPr>
      </w:pP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 услуг, предоставляемых на безвозмездной основе 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 осущес</w:t>
      </w:r>
      <w:r w:rsidR="00EE042D">
        <w:rPr>
          <w:b/>
          <w:bCs/>
          <w:sz w:val="28"/>
          <w:szCs w:val="28"/>
          <w:lang w:val="ru-RU"/>
        </w:rPr>
        <w:t>твить погребение умершего на 202</w:t>
      </w:r>
      <w:r w:rsidR="00734BE1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 xml:space="preserve"> год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1188"/>
        <w:gridCol w:w="5192"/>
        <w:gridCol w:w="3191"/>
      </w:tblGrid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451,</w:t>
            </w:r>
            <w:r w:rsidR="00734BE1">
              <w:rPr>
                <w:bCs/>
                <w:lang w:val="ru-RU" w:eastAsia="ru-RU"/>
              </w:rPr>
              <w:t>6</w:t>
            </w:r>
            <w:r w:rsidR="00331880">
              <w:rPr>
                <w:bCs/>
                <w:lang w:val="ru-RU" w:eastAsia="ru-RU"/>
              </w:rPr>
              <w:t>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 w:rsidP="00EE042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331880">
              <w:rPr>
                <w:bCs/>
                <w:lang w:val="ru-RU" w:eastAsia="ru-RU"/>
              </w:rPr>
              <w:t>7</w:t>
            </w:r>
            <w:r w:rsidR="00EE042D">
              <w:rPr>
                <w:bCs/>
                <w:lang w:val="ru-RU" w:eastAsia="ru-RU"/>
              </w:rPr>
              <w:t>78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700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</w:t>
            </w:r>
            <w:r w:rsidR="008B623F">
              <w:rPr>
                <w:bCs/>
                <w:lang w:val="ru-RU" w:eastAsia="ru-RU"/>
              </w:rPr>
              <w:t>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  <w:r w:rsidR="00331880">
              <w:rPr>
                <w:bCs/>
                <w:lang w:val="ru-RU" w:eastAsia="ru-RU"/>
              </w:rPr>
              <w:t>28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734BE1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1440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>
              <w:rPr>
                <w:bCs/>
                <w:lang w:eastAsia="ru-RU"/>
              </w:rPr>
              <w:t>2</w:t>
            </w:r>
            <w:r>
              <w:rPr>
                <w:bCs/>
                <w:lang w:val="ru-RU" w:eastAsia="ru-RU"/>
              </w:rPr>
              <w:t>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229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734BE1" w:rsidP="00734BE1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6964</w:t>
            </w:r>
            <w:r w:rsidR="008B623F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68</w:t>
            </w:r>
          </w:p>
        </w:tc>
      </w:tr>
    </w:tbl>
    <w:p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5A" w:rsidRDefault="0093655A" w:rsidP="006F4B8A">
      <w:pPr>
        <w:spacing w:after="0" w:line="240" w:lineRule="auto"/>
      </w:pPr>
      <w:r>
        <w:separator/>
      </w:r>
    </w:p>
  </w:endnote>
  <w:endnote w:type="continuationSeparator" w:id="1">
    <w:p w:rsidR="0093655A" w:rsidRDefault="0093655A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5A" w:rsidRDefault="0093655A" w:rsidP="006F4B8A">
      <w:pPr>
        <w:spacing w:after="0" w:line="240" w:lineRule="auto"/>
      </w:pPr>
      <w:r>
        <w:separator/>
      </w:r>
    </w:p>
  </w:footnote>
  <w:footnote w:type="continuationSeparator" w:id="1">
    <w:p w:rsidR="0093655A" w:rsidRDefault="0093655A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F53B8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F53B8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4BE1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449B6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4BE1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7EA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655A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641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444B4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3B81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9</cp:revision>
  <cp:lastPrinted>2022-01-25T12:08:00Z</cp:lastPrinted>
  <dcterms:created xsi:type="dcterms:W3CDTF">2020-01-31T08:09:00Z</dcterms:created>
  <dcterms:modified xsi:type="dcterms:W3CDTF">2022-01-25T12:08:00Z</dcterms:modified>
</cp:coreProperties>
</file>